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E" w:rsidRPr="003D6CCF" w:rsidRDefault="00A05A1E" w:rsidP="004301C4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491740722" r:id="rId6"/>
        </w:object>
      </w: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ประมูลจ้างโครงการ</w:t>
      </w:r>
      <w:r w:rsidR="00320868">
        <w:rPr>
          <w:rFonts w:ascii="TH SarabunIT๙" w:hAnsi="TH SarabunIT๙" w:cs="TH SarabunIT๙" w:hint="cs"/>
          <w:sz w:val="32"/>
          <w:szCs w:val="32"/>
          <w:cs/>
        </w:rPr>
        <w:t>ต่อเติมและปรับปรุงอาคารที่ทำการองค์การบริหารส่วนตำบลลาดตะเคียน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ด้วยระบบอิเล็กทรอนิกส์</w:t>
      </w:r>
    </w:p>
    <w:p w:rsidR="00A05A1E" w:rsidRPr="003D6CCF" w:rsidRDefault="00A6207A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</w:t>
      </w:r>
    </w:p>
    <w:p w:rsidR="00A05A1E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6B598B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ด้วยองค์การบริหารส่วนตำบลลาดตะเคียน อำเภอกบินทร์บุรี จังหวัดปราจีนบุรี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มีความประสงค์จะประมูลจ้างโครงการ</w:t>
      </w:r>
      <w:r w:rsidR="00320868">
        <w:rPr>
          <w:rFonts w:ascii="TH SarabunIT๙" w:hAnsi="TH SarabunIT๙" w:cs="TH SarabunIT๙" w:hint="cs"/>
          <w:sz w:val="32"/>
          <w:szCs w:val="32"/>
          <w:cs/>
        </w:rPr>
        <w:t xml:space="preserve">ต่อเติมและปรับปรุงอาคารที่ทำการองค์การบริหารส่วนตำบลลาดตะเคียน กว้าง 10.50 เมตร ยาว 40 เมตร โดยทำการก่อสร้างอาคารชนิดคอนกรีตเสริมเหล็กชั้นเดียว ก่อสร้างตามแบบแปลนขององค์การบริหารส่วนตำบลลาดตะเคียน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A05A1E" w:rsidRPr="00684E78" w:rsidRDefault="00A05A1E" w:rsidP="00A05A1E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B59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320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4,998,000</w:t>
      </w:r>
      <w:r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บาท </w:t>
      </w:r>
      <w:r w:rsidR="00320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5470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="003208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สี่ล้านเก้าแสนเก้าหมื่นแปดพัน</w:t>
      </w:r>
      <w:r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</w:t>
      </w:r>
      <w:r w:rsidR="005470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684E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</w:p>
    <w:p w:rsidR="00A05A1E" w:rsidRPr="009900B8" w:rsidRDefault="00A05A1E" w:rsidP="0032086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B59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</w:t>
      </w:r>
      <w:r w:rsidR="00C74D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ทธิเสนอราคาจะต้องมีคุณสมบัติ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ดังต่อไปนี้</w:t>
      </w:r>
    </w:p>
    <w:p w:rsidR="00A05A1E" w:rsidRPr="003D6CCF" w:rsidRDefault="00A05A1E" w:rsidP="00A05A1E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95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A05A1E" w:rsidRDefault="00A05A1E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๖.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="00E936BF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E936BF">
        <w:rPr>
          <w:rFonts w:ascii="TH SarabunIT๙" w:hAnsi="TH SarabunIT๙" w:cs="TH SarabunIT๙"/>
          <w:sz w:val="32"/>
          <w:szCs w:val="32"/>
        </w:rPr>
        <w:t>1</w:t>
      </w:r>
      <w:r w:rsidR="00E936B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A570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936BF">
        <w:rPr>
          <w:rFonts w:ascii="TH SarabunIT๙" w:hAnsi="TH SarabunIT๙" w:cs="TH SarabunIT๙" w:hint="cs"/>
          <w:sz w:val="32"/>
          <w:szCs w:val="32"/>
          <w:cs/>
        </w:rPr>
        <w:t xml:space="preserve">99,000  </w:t>
      </w:r>
      <w:r w:rsidR="00D95F6C">
        <w:rPr>
          <w:rFonts w:ascii="TH SarabunIT๙" w:hAnsi="TH SarabunIT๙" w:cs="TH SarabunIT๙" w:hint="cs"/>
          <w:sz w:val="32"/>
          <w:szCs w:val="32"/>
          <w:cs/>
        </w:rPr>
        <w:t>บาท</w:t>
      </w:r>
      <w:proofErr w:type="gramEnd"/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112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112975" w:rsidRDefault="00112975" w:rsidP="00A05A1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A05A1E" w:rsidRDefault="00112975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05A1E"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gramStart"/>
      <w:r w:rsidR="00A05A1E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A05A1E">
        <w:rPr>
          <w:rFonts w:ascii="TH SarabunIT๙" w:eastAsia="AngsanaNew" w:hAnsi="TH SarabunIT๙" w:cs="TH SarabunIT๙"/>
          <w:sz w:val="32"/>
          <w:szCs w:val="32"/>
        </w:rPr>
        <w:t>Government</w:t>
      </w:r>
      <w:r w:rsidR="00A05A1E"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proofErr w:type="gramEnd"/>
      <w:r w:rsidR="00A05A1E" w:rsidRPr="00CC09AA">
        <w:rPr>
          <w:rFonts w:ascii="TH SarabunIT๙" w:eastAsia="AngsanaNew" w:hAnsi="TH SarabunIT๙" w:cs="TH SarabunIT๙"/>
          <w:sz w:val="32"/>
          <w:szCs w:val="32"/>
        </w:rPr>
        <w:t>e</w:t>
      </w:r>
      <w:proofErr w:type="spellEnd"/>
      <w:r w:rsidR="00A05A1E"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="00A05A1E"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5F6C" w:rsidRPr="003D6CCF" w:rsidRDefault="00112975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</w:t>
      </w:r>
      <w:r w:rsidR="00D95F6C">
        <w:rPr>
          <w:rFonts w:ascii="TH SarabunIT๙" w:hAnsi="TH SarabunIT๙" w:cs="TH SarabunIT๙" w:hint="cs"/>
          <w:sz w:val="32"/>
          <w:szCs w:val="32"/>
          <w:cs/>
        </w:rPr>
        <w:t>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A05A1E" w:rsidRDefault="00A05A1E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กำหนดยื่นเอกสารประมูลจ้างด้วยระบบอิเล็กทร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อนิกส์  ในวันที่ </w:t>
      </w:r>
      <w:r w:rsidR="005B5B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657C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5B78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2558 </w:t>
      </w:r>
      <w:r w:rsidRPr="003D6CCF">
        <w:rPr>
          <w:rFonts w:ascii="TH SarabunIT๙" w:hAnsi="TH SarabunIT๙" w:cs="TH SarabunIT๙"/>
          <w:sz w:val="32"/>
          <w:szCs w:val="32"/>
          <w:cs/>
        </w:rPr>
        <w:t>ตั</w:t>
      </w:r>
      <w:r w:rsidR="00AE5C12">
        <w:rPr>
          <w:rFonts w:ascii="TH SarabunIT๙" w:hAnsi="TH SarabunIT๙" w:cs="TH SarabunIT๙"/>
          <w:sz w:val="32"/>
          <w:szCs w:val="32"/>
          <w:cs/>
        </w:rPr>
        <w:t xml:space="preserve">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  ถึงเวลา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พร้อมหลักประกันซองร้อยละห้าของโครงการ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                                 ประกาศรายชื่อผู้มีสิทธิได้รับการคัดเลื</w:t>
      </w:r>
      <w:r>
        <w:rPr>
          <w:rFonts w:ascii="TH SarabunIT๙" w:hAnsi="TH SarabunIT๙" w:cs="TH SarabunIT๙"/>
          <w:sz w:val="32"/>
          <w:szCs w:val="32"/>
          <w:cs/>
        </w:rPr>
        <w:t xml:space="preserve">อกให้เข้าเสนอราคา   ในวันที่  </w:t>
      </w:r>
      <w:r w:rsidR="009657C9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33659C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เวลา ๑๑.๐๐  น.</w:t>
      </w:r>
    </w:p>
    <w:p w:rsidR="005C1CDA" w:rsidRDefault="005C1CDA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C1CDA" w:rsidRDefault="005C1CDA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C1CDA" w:rsidRDefault="005C1CDA" w:rsidP="005C1CD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C1CDA" w:rsidRDefault="005C1CDA" w:rsidP="005C1CD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C1CDA" w:rsidRPr="003D6CCF" w:rsidRDefault="005C1CDA" w:rsidP="005C1CD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</w:t>
      </w:r>
      <w:r w:rsidR="00112975">
        <w:rPr>
          <w:rFonts w:ascii="TH SarabunIT๙" w:hAnsi="TH SarabunIT๙" w:cs="TH SarabunIT๙"/>
          <w:sz w:val="32"/>
          <w:szCs w:val="32"/>
        </w:rPr>
        <w:t xml:space="preserve">   </w:t>
      </w:r>
      <w:r w:rsidR="001F5F70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</w:t>
      </w:r>
      <w:r w:rsidR="00ED4E8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30735B">
        <w:rPr>
          <w:rFonts w:ascii="TH SarabunIT๙" w:hAnsi="TH SarabunIT๙" w:cs="TH SarabunIT๙" w:hint="cs"/>
          <w:sz w:val="32"/>
          <w:szCs w:val="32"/>
          <w:cs/>
        </w:rPr>
        <w:t xml:space="preserve">28 เมษายน 2558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30735B">
        <w:rPr>
          <w:rFonts w:ascii="TH SarabunIT๙" w:hAnsi="TH SarabunIT๙" w:cs="TH SarabunIT๙" w:hint="cs"/>
          <w:sz w:val="32"/>
          <w:szCs w:val="32"/>
          <w:cs/>
        </w:rPr>
        <w:t>8 พฤษภาคม  2558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ในเวลา 08.30 น.ถึงเวลา 16.30 น.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 ๐๓๗-๒๑๕๔๘๘   ในวันและเวลาราชการ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 </w:t>
      </w:r>
      <w:hyperlink r:id="rId7" w:history="1">
        <w:r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05A1E" w:rsidRDefault="00A05A1E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="00112975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30735B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9657C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0735B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น.ถึงเวลา 09.30 น.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กำหนดดูสถานที่ก่อสร้างในวันที่ </w:t>
      </w:r>
      <w:r w:rsidR="003C5CF8">
        <w:rPr>
          <w:rFonts w:ascii="TH SarabunIT๙" w:hAnsi="TH SarabunIT๙" w:cs="TH SarabunIT๙" w:hint="cs"/>
          <w:sz w:val="32"/>
          <w:szCs w:val="32"/>
          <w:cs/>
        </w:rPr>
        <w:t>6 พฤษภาคม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717210" w:rsidRPr="00CC09AA" w:rsidRDefault="00A05A1E" w:rsidP="00717210">
      <w:pPr>
        <w:pStyle w:val="2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0466BA">
        <w:rPr>
          <w:rFonts w:ascii="TH SarabunIT๙" w:hAnsi="TH SarabunIT๙" w:cs="TH SarabunIT๙"/>
          <w:cs/>
        </w:rPr>
        <w:t xml:space="preserve">เงินค่าจ้างสำหรับงานจ้างครั้งนี้ </w:t>
      </w:r>
      <w:r w:rsidR="00B0286C" w:rsidRPr="000466BA">
        <w:rPr>
          <w:rFonts w:ascii="TH SarabunIT๙" w:hAnsi="TH SarabunIT๙" w:cs="TH SarabunIT๙"/>
          <w:cs/>
        </w:rPr>
        <w:t>ได้มาจากเงิน</w:t>
      </w:r>
      <w:r w:rsidR="00B0286C">
        <w:rPr>
          <w:rFonts w:ascii="TH SarabunIT๙" w:hAnsi="TH SarabunIT๙" w:cs="TH SarabunIT๙" w:hint="cs"/>
          <w:cs/>
        </w:rPr>
        <w:t>งบประมาณรายจ่าย</w:t>
      </w:r>
      <w:r w:rsidR="00B0286C" w:rsidRPr="000466BA">
        <w:rPr>
          <w:rFonts w:ascii="TH SarabunIT๙" w:hAnsi="TH SarabunIT๙" w:cs="TH SarabunIT๙" w:hint="cs"/>
          <w:cs/>
        </w:rPr>
        <w:t xml:space="preserve"> ประจำปีงบประมาณ พ.ศ.2558</w:t>
      </w:r>
      <w:r w:rsidR="00B0286C" w:rsidRPr="000466BA">
        <w:rPr>
          <w:rFonts w:ascii="TH SarabunIT๙" w:hAnsi="TH SarabunIT๙" w:cs="TH SarabunIT๙"/>
          <w:cs/>
        </w:rPr>
        <w:t xml:space="preserve"> </w:t>
      </w:r>
      <w:r w:rsidR="00B0286C">
        <w:rPr>
          <w:rFonts w:ascii="TH SarabunIT๙" w:hAnsi="TH SarabunIT๙" w:cs="TH SarabunIT๙" w:hint="cs"/>
          <w:cs/>
        </w:rPr>
        <w:t xml:space="preserve">และเงินจ่ายขาดเงินสะสม ประจำปี 2558 </w:t>
      </w:r>
      <w:r w:rsidR="00717210" w:rsidRPr="000466BA">
        <w:rPr>
          <w:rFonts w:ascii="TH SarabunIT๙" w:hAnsi="TH SarabunIT๙" w:cs="TH SarabunIT๙"/>
          <w:cs/>
        </w:rPr>
        <w:t>การลงนาม</w:t>
      </w:r>
      <w:r w:rsidR="00717210" w:rsidRPr="000466BA">
        <w:rPr>
          <w:rFonts w:ascii="TH SarabunIT๙" w:hAnsi="TH SarabunIT๙" w:cs="TH SarabunIT๙" w:hint="cs"/>
          <w:cs/>
        </w:rPr>
        <w:t>ใน</w:t>
      </w:r>
      <w:r w:rsidR="00717210" w:rsidRPr="000466BA">
        <w:rPr>
          <w:rFonts w:ascii="TH SarabunIT๙" w:hAnsi="TH SarabunIT๙" w:cs="TH SarabunIT๙"/>
          <w:cs/>
        </w:rPr>
        <w:t>สัญญาต่อเมื่อ</w:t>
      </w:r>
      <w:r w:rsidR="00717210" w:rsidRPr="000466BA">
        <w:rPr>
          <w:rFonts w:ascii="TH SarabunIT๙" w:hAnsi="TH SarabunIT๙" w:cs="TH SarabunIT๙" w:hint="cs"/>
          <w:cs/>
        </w:rPr>
        <w:t>ได้รับอนุมัติเงิน</w:t>
      </w:r>
      <w:r w:rsidR="00717210">
        <w:rPr>
          <w:rFonts w:ascii="TH SarabunIT๙" w:hAnsi="TH SarabunIT๙" w:cs="TH SarabunIT๙" w:hint="cs"/>
          <w:cs/>
        </w:rPr>
        <w:t>งบประมาณรายจ่าย</w:t>
      </w:r>
      <w:r w:rsidR="00717210" w:rsidRPr="000466BA">
        <w:rPr>
          <w:rFonts w:ascii="TH SarabunIT๙" w:hAnsi="TH SarabunIT๙" w:cs="TH SarabunIT๙" w:hint="cs"/>
          <w:cs/>
        </w:rPr>
        <w:t xml:space="preserve"> ประจำปีงบประมาณ พ.ศ.2558</w:t>
      </w:r>
      <w:r w:rsidR="00717210" w:rsidRPr="000466BA">
        <w:rPr>
          <w:rFonts w:ascii="TH SarabunIT๙" w:hAnsi="TH SarabunIT๙" w:cs="TH SarabunIT๙"/>
          <w:cs/>
        </w:rPr>
        <w:t xml:space="preserve"> </w:t>
      </w:r>
      <w:r w:rsidR="00717210">
        <w:rPr>
          <w:rFonts w:ascii="TH SarabunIT๙" w:hAnsi="TH SarabunIT๙" w:cs="TH SarabunIT๙" w:hint="cs"/>
          <w:cs/>
        </w:rPr>
        <w:t xml:space="preserve">และเงินจ่ายขาดเงินสะสม ประจำปี 2558  </w:t>
      </w:r>
      <w:r w:rsidR="00717210" w:rsidRPr="000466BA">
        <w:rPr>
          <w:rFonts w:ascii="TH SarabunIT๙" w:hAnsi="TH SarabunIT๙" w:cs="TH SarabunIT๙"/>
          <w:cs/>
        </w:rPr>
        <w:t>แล้วเท่านั้น</w:t>
      </w:r>
    </w:p>
    <w:p w:rsidR="00A05A1E" w:rsidRDefault="00A05A1E" w:rsidP="00A05A1E">
      <w:pPr>
        <w:pStyle w:val="2"/>
        <w:ind w:firstLine="720"/>
        <w:jc w:val="left"/>
        <w:rPr>
          <w:rFonts w:ascii="TH SarabunIT๙" w:hAnsi="TH SarabunIT๙" w:cs="TH SarabunIT๙"/>
        </w:rPr>
      </w:pPr>
    </w:p>
    <w:p w:rsidR="00A05A1E" w:rsidRPr="003D6CCF" w:rsidRDefault="00A05A1E" w:rsidP="00A05A1E">
      <w:pPr>
        <w:pStyle w:val="2"/>
        <w:jc w:val="left"/>
        <w:rPr>
          <w:rFonts w:ascii="TH SarabunIT๙" w:hAnsi="TH SarabunIT๙" w:cs="TH SarabunIT๙"/>
        </w:rPr>
      </w:pPr>
    </w:p>
    <w:p w:rsidR="00A05A1E" w:rsidRPr="003D6CCF" w:rsidRDefault="00717210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5A1E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 w:rsidR="001F5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E3A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05A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1F5F70"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1F5F7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7CED" w:rsidRPr="003D6CCF" w:rsidRDefault="00F07CED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E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264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2659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="00626594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26594">
        <w:rPr>
          <w:rFonts w:ascii="TH SarabunIT๙" w:hAnsi="TH SarabunIT๙" w:cs="TH SarabunIT๙" w:hint="cs"/>
          <w:sz w:val="32"/>
          <w:szCs w:val="32"/>
          <w:cs/>
        </w:rPr>
        <w:t>ต่อเติมและปรับปรุงอาคารที่ทำการองค์การบริหารส่วนตำบลลาดตะเคียน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BF45C7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843B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E3A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E209D8"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E209D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05A1E" w:rsidRDefault="00AF2E3C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</w:t>
      </w:r>
    </w:p>
    <w:p w:rsidR="008C33ED" w:rsidRPr="003D6CCF" w:rsidRDefault="008C33ED" w:rsidP="00A05A1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="0022646F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2646F">
        <w:rPr>
          <w:rFonts w:ascii="TH SarabunIT๙" w:hAnsi="TH SarabunIT๙" w:cs="TH SarabunIT๙" w:hint="cs"/>
          <w:sz w:val="32"/>
          <w:szCs w:val="32"/>
          <w:cs/>
        </w:rPr>
        <w:t xml:space="preserve">ต่อเติมและปรับปรุงอาคารที่ทำการองค์การบริหารส่วนตำบลลาดตะเคียน กว้าง 10.50 เมตร ยาว 40 เมตร โดยทำการก่อสร้างอาคารชนิดคอนกรีตเสริมเหล็กชั้นเดียว ก่อสร้างตามแบบแปลนขององค์การบริหารส่วนตำบลลาดตะเคียน </w:t>
      </w:r>
      <w:r w:rsidR="0022646F">
        <w:rPr>
          <w:rFonts w:ascii="TH SarabunIT๙" w:hAnsi="TH SarabunIT๙" w:cs="TH SarabunIT๙"/>
          <w:sz w:val="32"/>
          <w:szCs w:val="32"/>
        </w:rPr>
        <w:t xml:space="preserve"> </w:t>
      </w:r>
      <w:r w:rsidR="002264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46F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22646F"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A05A1E" w:rsidRPr="00897D38" w:rsidRDefault="00A05A1E" w:rsidP="00A05A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A05A1E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080C98" w:rsidRDefault="002C19F6" w:rsidP="00A05A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1.10 รายละเอียดการคำนวณราคากลางงานก่อสร้างตาม </w:t>
      </w:r>
      <w:r>
        <w:rPr>
          <w:rFonts w:ascii="TH SarabunIT๙" w:hAnsi="TH SarabunIT๙" w:cs="TH SarabunIT๙"/>
          <w:sz w:val="32"/>
          <w:szCs w:val="32"/>
        </w:rPr>
        <w:t>BOQ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Bill of Quantities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54F73">
        <w:rPr>
          <w:rFonts w:ascii="TH SarabunIT๙" w:hAnsi="TH SarabunIT๙" w:cs="TH SarabunIT๙" w:hint="cs"/>
          <w:sz w:val="32"/>
          <w:szCs w:val="32"/>
          <w:cs/>
        </w:rPr>
        <w:t>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</w:t>
      </w:r>
    </w:p>
    <w:p w:rsidR="00080C98" w:rsidRPr="002C19F6" w:rsidRDefault="00154F73" w:rsidP="00A05A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ประชาชนตรวจดูได้)</w:t>
      </w:r>
      <w:r w:rsidR="00080C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A05A1E" w:rsidRPr="00897D38" w:rsidRDefault="00A05A1E" w:rsidP="00080C9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A05A1E" w:rsidRPr="003D6CCF" w:rsidRDefault="00A05A1E" w:rsidP="00A05A1E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๒.๒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74CE" w:rsidRDefault="002674CE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๒.๔ 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๒.๕ 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B11D69" w:rsidRDefault="00A05A1E" w:rsidP="00B11D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1D69"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="00B11D69" w:rsidRPr="003D6CCF">
        <w:rPr>
          <w:rFonts w:ascii="TH SarabunIT๙" w:hAnsi="TH SarabunIT๙" w:cs="TH SarabunIT๙"/>
          <w:sz w:val="32"/>
          <w:szCs w:val="32"/>
          <w:cs/>
        </w:rPr>
        <w:t>๖</w:t>
      </w:r>
      <w:r w:rsidR="00B11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D69" w:rsidRPr="003D6CCF">
        <w:rPr>
          <w:rFonts w:ascii="TH SarabunIT๙" w:hAnsi="TH SarabunIT๙" w:cs="TH SarabunIT๙"/>
          <w:sz w:val="32"/>
          <w:szCs w:val="32"/>
          <w:cs/>
        </w:rPr>
        <w:t>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="000A6593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EF76A3">
        <w:rPr>
          <w:rFonts w:ascii="TH SarabunIT๙" w:hAnsi="TH SarabunIT๙" w:cs="TH SarabunIT๙"/>
          <w:sz w:val="32"/>
          <w:szCs w:val="32"/>
        </w:rPr>
        <w:t>1</w:t>
      </w:r>
      <w:r w:rsidR="00EF76A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76A3">
        <w:rPr>
          <w:rFonts w:ascii="TH SarabunIT๙" w:hAnsi="TH SarabunIT๙" w:cs="TH SarabunIT๙"/>
          <w:sz w:val="32"/>
          <w:szCs w:val="32"/>
        </w:rPr>
        <w:t>999</w:t>
      </w:r>
      <w:r w:rsidR="00EF76A3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E93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59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proofErr w:type="gramEnd"/>
      <w:r w:rsidR="000A6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D69"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B11D69" w:rsidRDefault="00B11D69" w:rsidP="00B11D6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2.๗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11D69" w:rsidRDefault="00B11D69" w:rsidP="00B11D6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2.8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gramStart"/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proofErr w:type="gramEnd"/>
      <w:r w:rsidRPr="00CC09AA">
        <w:rPr>
          <w:rFonts w:ascii="TH SarabunIT๙" w:eastAsia="AngsanaNew" w:hAnsi="TH SarabunIT๙" w:cs="TH SarabunIT๙"/>
          <w:sz w:val="32"/>
          <w:szCs w:val="32"/>
        </w:rPr>
        <w:t>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1D69" w:rsidRPr="003D6CCF" w:rsidRDefault="00B11D69" w:rsidP="00B11D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2.9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A05A1E" w:rsidRPr="00B952EF" w:rsidRDefault="00A05A1E" w:rsidP="00B11D6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(๑)  ในกรณีผู้ประสงค์จะเสนอราคาเป็นนิติบุคคล</w:t>
      </w:r>
    </w:p>
    <w:p w:rsidR="00A05A1E" w:rsidRPr="003D6CCF" w:rsidRDefault="00A05A1E" w:rsidP="00A05A1E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A05A1E" w:rsidRPr="003D6CCF" w:rsidRDefault="00A05A1E" w:rsidP="00A05A1E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A05A1E" w:rsidRPr="003D6CCF" w:rsidRDefault="00A05A1E" w:rsidP="00A05A1E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</w:t>
      </w:r>
      <w:r w:rsidR="003D259C">
        <w:rPr>
          <w:rFonts w:ascii="TH SarabunIT๙" w:hAnsi="TH SarabunIT๙" w:cs="TH SarabunIT๙"/>
          <w:sz w:val="32"/>
          <w:szCs w:val="32"/>
          <w:cs/>
        </w:rPr>
        <w:t xml:space="preserve">้าร่วมค้า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</w:t>
      </w:r>
      <w:r w:rsidR="003D259C">
        <w:rPr>
          <w:rFonts w:ascii="TH SarabunIT๙" w:hAnsi="TH SarabunIT๙" w:cs="TH SarabunIT๙"/>
          <w:sz w:val="32"/>
          <w:szCs w:val="32"/>
          <w:cs/>
        </w:rPr>
        <w:t xml:space="preserve">ตรประจำตัวประชาชนของผู้ร่วมค้า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และในกรณีที่ผู้เข้าร่วมค้าฝ่ายใดเป็</w:t>
      </w:r>
      <w:r w:rsidR="003D259C">
        <w:rPr>
          <w:rFonts w:ascii="TH SarabunIT๙" w:hAnsi="TH SarabunIT๙" w:cs="TH SarabunIT๙"/>
          <w:sz w:val="32"/>
          <w:szCs w:val="32"/>
          <w:cs/>
        </w:rPr>
        <w:t xml:space="preserve">นบุคคลธรรมดาที่มิใช่สัญชาติไทย ก็ให้ยื่นสำเนาหนังสือเดินทาง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  (๑)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สำเนาใบทะเบียนพาณิชย์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สำเนาใบทะเบียนภาษีมูลค่าเพิ่ม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ใบเสร็</w:t>
      </w:r>
      <w:r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A05A1E" w:rsidRPr="003D6CCF" w:rsidRDefault="00A05A1E" w:rsidP="00A05A1E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A05A1E" w:rsidRPr="003D6CCF" w:rsidRDefault="00A05A1E" w:rsidP="00A05A1E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A05A1E" w:rsidRPr="003D6CCF" w:rsidRDefault="00A05A1E" w:rsidP="00A05A1E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1A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4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(๒)</w:t>
      </w:r>
      <w:r w:rsidR="00FC69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A05A1E" w:rsidRPr="003D6CCF" w:rsidRDefault="00141A7C" w:rsidP="00141A7C">
      <w:pPr>
        <w:pStyle w:val="a4"/>
        <w:ind w:left="121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140741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A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CC4" w:rsidRDefault="00747CC4" w:rsidP="0014074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741" w:rsidRDefault="00140741" w:rsidP="001407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140741" w:rsidRDefault="00140741" w:rsidP="00A05A1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140741" w:rsidP="00747C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(๔)</w:t>
      </w:r>
      <w:r w:rsidR="00141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A05A1E" w:rsidRPr="003D6CCF" w:rsidRDefault="00A05A1E" w:rsidP="00140741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A05A1E" w:rsidRPr="007A76B5" w:rsidRDefault="00A05A1E" w:rsidP="00A05A1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40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 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๔.๒  ผู้ประสงค์จะเสนอราคาจะต้องกรอกปริมาณวัสดุ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ในบัญชีรายการก่อสร้างให้ครบถ้วน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๔.๓ ผู้ประสงค์จะเสนอร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าคาต้องกำหนดยืนราคาไม่น้อยกว่า </w:t>
      </w:r>
      <w:r w:rsidR="00FC6902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๔.๔ ผู้ประสงค์จะเสนอราคา จะต้องกำหนดเวลาดำเนินการตามสัญญาที่จะจ้างให้แล้วเสร็จไม่เกิน </w:t>
      </w:r>
      <w:r w:rsidR="00FC6902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 หรือวันที่ได้รับหนังสือแจ้งจากหน่วยการบริหารราชก</w:t>
      </w:r>
      <w:r w:rsidR="000A0B8A">
        <w:rPr>
          <w:rFonts w:ascii="TH SarabunIT๙" w:hAnsi="TH SarabunIT๙" w:cs="TH SarabunIT๙"/>
          <w:sz w:val="32"/>
          <w:szCs w:val="32"/>
          <w:cs/>
        </w:rPr>
        <w:t xml:space="preserve">ารส่วนท้องถิ่น ให้เริ่มทำงาน 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“เอกสารประมูลจ้างตามเอกสารประมูลจ้างด้วยระบบอิเล็กทรอนิกส์ เลขที่ 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” ยื่นต่อคณะกรรมการดำเนินการประมูลตามโครงการ ในวันที่ 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0E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</w:t>
      </w:r>
      <w:r>
        <w:rPr>
          <w:rFonts w:ascii="TH SarabunIT๙" w:hAnsi="TH SarabunIT๙" w:cs="TH SarabunIT๙"/>
          <w:sz w:val="32"/>
          <w:szCs w:val="32"/>
          <w:cs/>
        </w:rPr>
        <w:t xml:space="preserve">๐๙.๐๐ น. ถึงเวลา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A05A1E" w:rsidRDefault="00A05A1E" w:rsidP="00A05A1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A05A1E" w:rsidRPr="003D6CCF" w:rsidRDefault="00A05A1E" w:rsidP="00A05A1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747CC4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47CC4" w:rsidRDefault="00747CC4" w:rsidP="00747CC4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747CC4" w:rsidP="00747CC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</w:t>
      </w:r>
      <w:r>
        <w:rPr>
          <w:rFonts w:ascii="TH SarabunIT๙" w:hAnsi="TH SarabunIT๙" w:cs="TH SarabunIT๙"/>
          <w:sz w:val="32"/>
          <w:szCs w:val="32"/>
          <w:cs/>
        </w:rPr>
        <w:t>ะบวนการเสนอราคาภายในวันเดียวกัน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A05A1E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(๓) ราคาเริ่มต้นของการประมูลจ้างด้วยระบบ</w:t>
      </w:r>
      <w:r>
        <w:rPr>
          <w:rFonts w:ascii="TH SarabunIT๙" w:hAnsi="TH SarabunIT๙" w:cs="TH SarabunIT๙"/>
          <w:sz w:val="32"/>
          <w:szCs w:val="32"/>
          <w:cs/>
        </w:rPr>
        <w:t>อิเล็กทรอนิกส์จะต้องเริ่มต้น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ที่ราคา </w:t>
      </w:r>
      <w:r w:rsidR="006A5602">
        <w:rPr>
          <w:rFonts w:ascii="TH SarabunIT๙" w:hAnsi="TH SarabunIT๙" w:cs="TH SarabunIT๙" w:hint="cs"/>
          <w:sz w:val="32"/>
          <w:szCs w:val="32"/>
          <w:cs/>
        </w:rPr>
        <w:t>4,998,000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6A5602">
        <w:rPr>
          <w:rFonts w:ascii="TH SarabunIT๙" w:hAnsi="TH SarabunIT๙" w:cs="TH SarabunIT๙" w:hint="cs"/>
          <w:sz w:val="32"/>
          <w:szCs w:val="32"/>
          <w:cs/>
        </w:rPr>
        <w:t>สี่ล้านเก้าแสนเก้าหมื่นแปดพัน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(๔) ราคาที่เสนอจะต้องเป็นราคาที่รวมภาษีมูลค่าเพิ่ม และภาษีอื่นๆ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รวมค่าใช้จ่ายทั้งปวงด้วยแล้ว 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76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(๖) ผู้มีสิทธิเสนอราคา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>หรือผู้แทน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>สูงสุดในการ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ประมูล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ไม่น้อยกว่าครั้งละ 9,000 บาท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จากราคา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>สูงสุดในการประมูลฯ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และการเสนอลดราคาครั้งถัดๆไป </w:t>
      </w:r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 xml:space="preserve">ต้องเสนอลดราคาครั้งละไม่น้อยกว่า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AD4">
        <w:rPr>
          <w:rFonts w:ascii="TH SarabunIT๙" w:hAnsi="TH SarabunIT๙" w:cs="TH SarabunIT๙" w:hint="cs"/>
          <w:sz w:val="32"/>
          <w:szCs w:val="32"/>
          <w:cs/>
        </w:rPr>
        <w:t>9,000</w:t>
      </w:r>
      <w:proofErr w:type="gramEnd"/>
      <w:r w:rsidR="00B028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บาท จากราคาครั้งสุดท้ายที่เสนอลดแล้ว 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747CC4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47CC4" w:rsidRDefault="00747CC4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7481" w:rsidRDefault="00187481" w:rsidP="0018748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47CC4" w:rsidRDefault="00747CC4" w:rsidP="0018748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CC4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187481" w:rsidRDefault="00187481" w:rsidP="0018748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5A1E" w:rsidRPr="00CE7917" w:rsidRDefault="00747CC4" w:rsidP="00187481">
      <w:pPr>
        <w:tabs>
          <w:tab w:val="left" w:pos="720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05A1E" w:rsidRPr="00CE7917">
        <w:rPr>
          <w:rFonts w:ascii="TH SarabunIT๙" w:hAnsi="TH SarabunIT๙" w:cs="TH SarabunIT๙"/>
          <w:b/>
          <w:bCs/>
          <w:sz w:val="32"/>
          <w:szCs w:val="32"/>
          <w:cs/>
        </w:rPr>
        <w:t>๕. หลักประกันซอง</w:t>
      </w:r>
    </w:p>
    <w:p w:rsidR="00A05A1E" w:rsidRPr="003D6CCF" w:rsidRDefault="00A05A1E" w:rsidP="00A05A1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</w:t>
      </w:r>
      <w:r w:rsidR="00BD4F28">
        <w:rPr>
          <w:rFonts w:ascii="TH SarabunIT๙" w:hAnsi="TH SarabunIT๙" w:cs="TH SarabunIT๙" w:hint="cs"/>
          <w:sz w:val="32"/>
          <w:szCs w:val="32"/>
          <w:cs/>
        </w:rPr>
        <w:t>249,900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(</w:t>
      </w:r>
      <w:r w:rsidR="00BD4F28"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 w:rsidR="00610925">
        <w:rPr>
          <w:rFonts w:ascii="TH SarabunIT๙" w:hAnsi="TH SarabunIT๙" w:cs="TH SarabunIT๙" w:hint="cs"/>
          <w:sz w:val="32"/>
          <w:szCs w:val="32"/>
          <w:cs/>
        </w:rPr>
        <w:t>สี่หมื่นเก้าพันเก้าร้อย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A05A1E" w:rsidRPr="003D6CCF" w:rsidRDefault="00A05A1E" w:rsidP="00A05A1E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๕.๑ เงินสด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A05A1E" w:rsidRDefault="00A05A1E" w:rsidP="00A05A1E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</w:t>
      </w:r>
      <w:r w:rsidR="00187481">
        <w:rPr>
          <w:rFonts w:ascii="TH SarabunIT๙" w:hAnsi="TH SarabunIT๙" w:cs="TH SarabunIT๙"/>
          <w:sz w:val="32"/>
          <w:szCs w:val="32"/>
          <w:cs/>
        </w:rPr>
        <w:t>พาณิชย์และประกอบธุรกิจค้ำประกัน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</w:t>
      </w:r>
      <w:r w:rsidR="00E3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</w:t>
      </w:r>
    </w:p>
    <w:p w:rsidR="00A05A1E" w:rsidRPr="003D6CCF" w:rsidRDefault="00A05A1E" w:rsidP="00A05A1E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A1E" w:rsidRPr="00AD631A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>
        <w:rPr>
          <w:rFonts w:ascii="TH SarabunIT๙" w:hAnsi="TH SarabunIT๙" w:cs="TH SarabunIT๙" w:hint="cs"/>
          <w:sz w:val="32"/>
          <w:szCs w:val="32"/>
          <w:cs/>
        </w:rPr>
        <w:t>รวม  จะต้องไม่เกินราคากลางที่กำหนดไว้เท่านั้น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A05A1E" w:rsidRPr="003D6CCF" w:rsidRDefault="00A05A1E" w:rsidP="0018748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</w:t>
      </w:r>
      <w:r w:rsidR="00187481">
        <w:rPr>
          <w:rFonts w:ascii="TH SarabunIT๙" w:hAnsi="TH SarabunIT๙" w:cs="TH SarabunIT๙"/>
          <w:sz w:val="32"/>
          <w:szCs w:val="32"/>
          <w:cs/>
        </w:rPr>
        <w:t>าไม่ถูกต้องหรือไม่ครบถ้วนตาม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7481">
        <w:rPr>
          <w:rFonts w:ascii="TH SarabunIT๙" w:hAnsi="TH SarabunIT๙" w:cs="TH SarabunIT๙"/>
          <w:sz w:val="32"/>
          <w:szCs w:val="32"/>
          <w:cs/>
        </w:rPr>
        <w:t>ข้อ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๓ หรือยื่นเอกสารประมูลจ้างด้วยระบบอิเล็กทรอนิกส์ไม่ถูกต้องตาม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ข้อ ๔ 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A05A1E" w:rsidRPr="003D6CCF" w:rsidRDefault="00A05A1E" w:rsidP="0018748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A05A1E" w:rsidRPr="003D6CCF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(๒)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87481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18748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187481" w:rsidRDefault="00187481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A05A1E" w:rsidRPr="003D6CCF" w:rsidRDefault="00A05A1E" w:rsidP="00187481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</w:t>
      </w:r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proofErr w:type="gramEnd"/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</w:t>
      </w:r>
      <w:r w:rsidR="00187481">
        <w:rPr>
          <w:rFonts w:ascii="TH SarabunIT๙" w:hAnsi="TH SarabunIT๙" w:cs="TH SarabunIT๙"/>
          <w:sz w:val="32"/>
          <w:szCs w:val="32"/>
          <w:cs/>
        </w:rPr>
        <w:t>กันกับผู้มีสิทธิเสนอราคารายอื่น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</w:t>
      </w:r>
      <w:r w:rsidR="00804B97">
        <w:rPr>
          <w:rFonts w:ascii="TH SarabunIT๙" w:hAnsi="TH SarabunIT๙" w:cs="TH SarabunIT๙"/>
          <w:sz w:val="32"/>
          <w:szCs w:val="32"/>
          <w:cs/>
        </w:rPr>
        <w:t xml:space="preserve">วางการแข่งขันราคาอย่างเป็นธรรม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ตามข้อ ๑.๘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="00804B97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A05A1E" w:rsidRPr="00832031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องค์การบริหารส่วน</w:t>
      </w:r>
      <w:r w:rsidR="00187481">
        <w:rPr>
          <w:rFonts w:ascii="TH SarabunIT๙" w:hAnsi="TH SarabunIT๙" w:cs="TH SarabunIT๙"/>
          <w:sz w:val="32"/>
          <w:szCs w:val="32"/>
          <w:cs/>
        </w:rPr>
        <w:t xml:space="preserve">ตำบล  ภายใน ๗ </w:t>
      </w:r>
      <w:r w:rsidRPr="003D6CCF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องค์การบริหารส่วนตำบล  ยึดถือไว้ในขณะทำสัญญา  โดยใช้หลักประกันอย่างหนึ่งอย่างใด  ดังต่อไปนี้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๗.๕  พันธบัตรรัฐบาลไทย</w:t>
      </w:r>
    </w:p>
    <w:p w:rsidR="00A05A1E" w:rsidRPr="003D6CCF" w:rsidRDefault="00A05A1E" w:rsidP="00A05A1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A05A1E" w:rsidRPr="00832031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A05A1E" w:rsidRPr="003D6CCF" w:rsidRDefault="00A05A1E" w:rsidP="00A05A1E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A05A1E" w:rsidRDefault="00A05A1E" w:rsidP="00A05A1E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187481" w:rsidRDefault="00187481" w:rsidP="00A05A1E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A05A1E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87481" w:rsidRDefault="00187481" w:rsidP="00187481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187481" w:rsidRPr="003D6CCF" w:rsidRDefault="00187481" w:rsidP="00187481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เมื่อปริมาณงานที่ทำเสร็จจริงในส่วนที่เกินกว่าร้อยละ </w:t>
      </w:r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>๑๒๕  (</w:t>
      </w:r>
      <w:proofErr w:type="gramEnd"/>
      <w:r w:rsidRPr="003D6CCF">
        <w:rPr>
          <w:rFonts w:ascii="TH SarabunIT๙" w:hAnsi="TH SarabunIT๙" w:cs="TH SarabunIT๙"/>
          <w:sz w:val="32"/>
          <w:szCs w:val="32"/>
          <w:cs/>
        </w:rPr>
        <w:t>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proofErr w:type="gramStart"/>
      <w:r w:rsidRPr="003D6CCF">
        <w:rPr>
          <w:rFonts w:ascii="TH SarabunIT๙" w:hAnsi="TH SarabunIT๙" w:cs="TH SarabunIT๙"/>
          <w:sz w:val="32"/>
          <w:szCs w:val="32"/>
        </w:rPr>
        <w:t>overhead</w:t>
      </w:r>
      <w:proofErr w:type="gramEnd"/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A05A1E" w:rsidRPr="003D6CCF" w:rsidRDefault="00A05A1E" w:rsidP="00A05A1E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A05A1E" w:rsidRPr="003D6CCF" w:rsidRDefault="00A05A1E" w:rsidP="00A05A1E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A05A1E" w:rsidRPr="003D6CCF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21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การจ่ายเงินงวดสุดท้ายจะจ่ายให้เมื่องานทั้งหมดตามสัญญาได้แล้วเสร็จทุกประการ</w:t>
      </w:r>
    </w:p>
    <w:p w:rsidR="00A05A1E" w:rsidRPr="003D6CCF" w:rsidRDefault="00E377D5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A05A1E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B33DE6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33DE6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33DE6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จะจ่ายเงินค่าจ้าง</w:t>
      </w:r>
      <w:r w:rsidR="00B33DE6">
        <w:rPr>
          <w:rFonts w:ascii="TH SarabunIT๙" w:hAnsi="TH SarabunIT๙" w:cs="TH SarabunIT๙" w:hint="cs"/>
          <w:sz w:val="32"/>
          <w:szCs w:val="32"/>
          <w:cs/>
        </w:rPr>
        <w:t xml:space="preserve">  โดยแบ่งออกเป็น  3  งวด ดังนี้</w:t>
      </w:r>
    </w:p>
    <w:p w:rsidR="00442FE1" w:rsidRDefault="00A05A1E" w:rsidP="00A05A1E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C5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FE1" w:rsidRPr="00442F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งวดที่ </w:t>
      </w:r>
      <w:r w:rsidR="00B33DE6" w:rsidRPr="00442FE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33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>900,000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บาท (เก้าแสนบาทถ้วน)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ในอัตราร้อยละ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5514A">
        <w:rPr>
          <w:rFonts w:ascii="TH SarabunIT๙" w:hAnsi="TH SarabunIT๙" w:cs="TH SarabunIT๙"/>
          <w:sz w:val="32"/>
          <w:szCs w:val="32"/>
        </w:rPr>
        <w:t>%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ของค่าจ้าง </w:t>
      </w:r>
      <w:r w:rsidR="005C5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ก่อสร้างงานฐานราก งานโครงสร้าง งานเหล็กเสริม งานอื่นๆ ได้แก่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งานรื้อถอนอาคารเดิม </w:t>
      </w:r>
      <w:r w:rsidR="005C5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>โรงอ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>หาร</w:t>
      </w:r>
      <w:proofErr w:type="gramEnd"/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 เสาวิทยุ ต้นไม้ และอื่นๆ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ในบริเวณที่ดำเนินการ งานถมดิน 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 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45 </w:t>
      </w:r>
      <w:r w:rsidR="00442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442FE1" w:rsidRDefault="00442FE1" w:rsidP="00442FE1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C5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2FE1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เป็นจำนวนเงิน 1,100,000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(หนึ่งล้านหนึ่งแสนบาทถ้วน)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ในอัตราร้อยละ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</w:rPr>
        <w:t>%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ก่อสร้างงานโครงการสร้างหลังคาและงานมุงหลังคา งานผนังบางส่วน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ผนังก่ออิฐมวลเบา ผนังก่ออิฐมอญ </w:t>
      </w:r>
      <w:r>
        <w:rPr>
          <w:rFonts w:ascii="TH SarabunIT๙" w:hAnsi="TH SarabunIT๙" w:cs="TH SarabunIT๙" w:hint="cs"/>
          <w:sz w:val="32"/>
          <w:szCs w:val="32"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แผ่น  ผนังก่ออิฐคอนกรีตบล็อก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6D4">
        <w:rPr>
          <w:rFonts w:ascii="TH SarabunIT๙" w:hAnsi="TH SarabunIT๙" w:cs="TH SarabunIT๙" w:hint="cs"/>
          <w:sz w:val="32"/>
          <w:szCs w:val="32"/>
          <w:cs/>
        </w:rPr>
        <w:t>ผนังไม้สำเร็จปิดจั่ว ฉาบปูน เสา</w:t>
      </w:r>
      <w:r>
        <w:rPr>
          <w:rFonts w:ascii="TH SarabunIT๙" w:hAnsi="TH SarabunIT๙" w:cs="TH SarabunIT๙" w:hint="cs"/>
          <w:sz w:val="32"/>
          <w:szCs w:val="32"/>
          <w:cs/>
        </w:rPr>
        <w:t>เอ็น-ทับหลัง  ให้แล้วเสร็จภายใน  45  วัน</w:t>
      </w:r>
    </w:p>
    <w:p w:rsidR="0065514A" w:rsidRDefault="00051A9F" w:rsidP="00051A9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051A9F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งวดสุดท้าย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1A9F">
        <w:rPr>
          <w:rFonts w:ascii="TH SarabunIT๙" w:hAnsi="TH SarabunIT๙" w:cs="TH SarabunIT๙" w:hint="cs"/>
          <w:sz w:val="32"/>
          <w:szCs w:val="32"/>
          <w:cs/>
        </w:rPr>
        <w:t>เป็นจำนวนเงิน 2,998,000</w:t>
      </w:r>
      <w:r w:rsidR="006E5333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051A9F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(สองล้านเก้าแสนเก้าหมื่นแปดพันบาทถ้วน)  ในอัตราร้อยละ 60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 w:rsidR="003217F4" w:rsidRPr="003D6CCF">
        <w:rPr>
          <w:rFonts w:ascii="TH SarabunIT๙" w:hAnsi="TH SarabunIT๙" w:cs="TH SarabunIT๙"/>
          <w:sz w:val="32"/>
          <w:szCs w:val="32"/>
          <w:cs/>
        </w:rPr>
        <w:t xml:space="preserve">ของค่าจ้าง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ผู้รับจ้างได้ปฏิบัติงานในส่วนที่เหลือทั้งหมดให้แล้วเสร็จเรียบร้อยตามสัญญารวมทั้งทำสถานที่ก่อสร้างให้สะอาดเรียบร้อยตามที่กำหนดไว้ในสัญญาจ้าง</w:t>
      </w:r>
      <w:r w:rsidR="006551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05A1E" w:rsidRPr="000A0B8A" w:rsidRDefault="00051A9F" w:rsidP="00051A9F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05A1E" w:rsidRPr="000A0B8A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A05A1E" w:rsidRPr="003D6CCF" w:rsidRDefault="0096479B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87481">
        <w:rPr>
          <w:rFonts w:ascii="TH SarabunIT๙" w:hAnsi="TH SarabunIT๙" w:cs="TH SarabunIT๙" w:hint="cs"/>
          <w:sz w:val="32"/>
          <w:szCs w:val="32"/>
          <w:cs/>
        </w:rPr>
        <w:t>ค่าปรับตามแบบสัญญาจ้างข้อ 17 จะกำหนดในอัตราร้อยละ ...0.10... ของค่าจ้างตามสัญญาต่อวัน</w:t>
      </w:r>
    </w:p>
    <w:p w:rsidR="00A05A1E" w:rsidRPr="000A0B8A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A0B8A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</w:t>
      </w:r>
      <w:r w:rsidR="00875B20">
        <w:rPr>
          <w:rFonts w:ascii="TH SarabunIT๙" w:hAnsi="TH SarabunIT๙" w:cs="TH SarabunIT๙"/>
          <w:sz w:val="32"/>
          <w:szCs w:val="32"/>
          <w:cs/>
        </w:rPr>
        <w:t xml:space="preserve">บบดังระบุในข้อ ๑.๕ แล้วแต่กรณี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จะต้องรับประกันความชำรุดบกพร่องของงานจ้างที่เกิดขึ้นภายในระยะเวลาไม่น้อยกว่า </w:t>
      </w:r>
      <w:r w:rsidR="00875B2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D6CCF">
        <w:rPr>
          <w:rFonts w:ascii="TH SarabunIT๙" w:hAnsi="TH SarabunIT๙" w:cs="TH SarabunIT๙"/>
          <w:sz w:val="32"/>
          <w:szCs w:val="32"/>
          <w:cs/>
        </w:rPr>
        <w:t>๒</w:t>
      </w:r>
      <w:r w:rsidR="00875B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16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5B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161F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3D6CCF">
        <w:rPr>
          <w:rFonts w:ascii="TH SarabunIT๙" w:hAnsi="TH SarabunIT๙" w:cs="TH SarabunIT๙"/>
          <w:sz w:val="32"/>
          <w:szCs w:val="32"/>
          <w:cs/>
        </w:rPr>
        <w:t>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AB161F" w:rsidRDefault="000A0B8A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B161F" w:rsidRDefault="00AB161F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B161F" w:rsidRDefault="00AB161F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B161F" w:rsidRDefault="00AB161F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B161F" w:rsidRDefault="00AB161F" w:rsidP="00AB161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161F" w:rsidRDefault="00AB161F" w:rsidP="00AB161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AB161F" w:rsidRDefault="00AB161F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05A1E" w:rsidRPr="000A0B8A" w:rsidRDefault="00AB161F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A05A1E" w:rsidRPr="000A0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0A0B8A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A05A1E" w:rsidRPr="00881ED2" w:rsidRDefault="00881ED2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๑๒. </w:t>
      </w:r>
      <w:r w:rsidR="00A05A1E" w:rsidRPr="00881ED2">
        <w:rPr>
          <w:rFonts w:ascii="TH SarabunIT๙" w:hAnsi="TH SarabunIT๙" w:cs="TH SarabunIT๙"/>
          <w:b/>
          <w:bCs/>
          <w:sz w:val="32"/>
          <w:szCs w:val="32"/>
          <w:cs/>
        </w:rPr>
        <w:t>การหักเงินประกันผลงาน</w:t>
      </w:r>
    </w:p>
    <w:p w:rsidR="00A05A1E" w:rsidRPr="003D6CCF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A05A1E" w:rsidRPr="003D6CCF" w:rsidRDefault="00A05A1E" w:rsidP="00A05A1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A05A1E" w:rsidRPr="009729F4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9729F4">
        <w:rPr>
          <w:rFonts w:ascii="TH SarabunIT๙" w:hAnsi="TH SarabunIT๙" w:cs="TH SarabunIT๙"/>
          <w:sz w:val="32"/>
          <w:szCs w:val="32"/>
          <w:cs/>
        </w:rPr>
        <w:t>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A05A1E" w:rsidRPr="00881ED2" w:rsidRDefault="00A05A1E" w:rsidP="00A05A1E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729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81ED2">
        <w:rPr>
          <w:rFonts w:ascii="TH SarabunIT๙" w:hAnsi="TH SarabunIT๙" w:cs="TH SarabunIT๙"/>
          <w:b/>
          <w:bCs/>
          <w:sz w:val="32"/>
          <w:szCs w:val="32"/>
          <w:cs/>
        </w:rPr>
        <w:t>๑๓.  ข้อสงวนสิทธิในการเสนอราคาและอื่นๆ</w:t>
      </w:r>
    </w:p>
    <w:p w:rsidR="00A05A1E" w:rsidRPr="000466BA" w:rsidRDefault="00A05A1E" w:rsidP="00E13CC5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0466B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5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6BA">
        <w:rPr>
          <w:rFonts w:ascii="TH SarabunIT๙" w:hAnsi="TH SarabunIT๙" w:cs="TH SarabunIT๙"/>
          <w:sz w:val="32"/>
          <w:szCs w:val="32"/>
          <w:cs/>
        </w:rPr>
        <w:t>๑๓.๑ เงินค่าจ้างสำหรับงานจ้างครั้งนี้ ได้มาจากเงิน</w:t>
      </w:r>
      <w:r w:rsidR="00D965FA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พ.ศ.2558</w:t>
      </w:r>
      <w:r w:rsidRPr="00046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5FA">
        <w:rPr>
          <w:rFonts w:ascii="TH SarabunIT๙" w:hAnsi="TH SarabunIT๙" w:cs="TH SarabunIT๙" w:hint="cs"/>
          <w:sz w:val="32"/>
          <w:szCs w:val="32"/>
          <w:cs/>
        </w:rPr>
        <w:t xml:space="preserve">และเงินจ่ายขาดเงินสะสม ประจำปี 2558 </w:t>
      </w:r>
      <w:r w:rsidRPr="000466BA">
        <w:rPr>
          <w:rFonts w:ascii="TH SarabunIT๙" w:hAnsi="TH SarabunIT๙" w:cs="TH SarabunIT๙"/>
          <w:sz w:val="32"/>
          <w:szCs w:val="32"/>
          <w:cs/>
        </w:rPr>
        <w:t>การลงนาม</w:t>
      </w:r>
      <w:r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EB1882">
        <w:rPr>
          <w:rFonts w:ascii="TH SarabunIT๙" w:hAnsi="TH SarabunIT๙" w:cs="TH SarabunIT๙" w:hint="cs"/>
          <w:sz w:val="32"/>
          <w:szCs w:val="32"/>
          <w:cs/>
        </w:rPr>
        <w:t>ได้รับอนุมัติ</w:t>
      </w:r>
      <w:r w:rsidR="00E13CC5" w:rsidRPr="000466BA">
        <w:rPr>
          <w:rFonts w:ascii="TH SarabunIT๙" w:hAnsi="TH SarabunIT๙" w:cs="TH SarabunIT๙"/>
          <w:sz w:val="32"/>
          <w:szCs w:val="32"/>
          <w:cs/>
        </w:rPr>
        <w:t>เงิน</w:t>
      </w:r>
      <w:r w:rsidR="00E13CC5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="00E13CC5" w:rsidRPr="000466B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พ.ศ.2558</w:t>
      </w:r>
      <w:r w:rsidR="00E13CC5" w:rsidRPr="00046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CC5">
        <w:rPr>
          <w:rFonts w:ascii="TH SarabunIT๙" w:hAnsi="TH SarabunIT๙" w:cs="TH SarabunIT๙" w:hint="cs"/>
          <w:sz w:val="32"/>
          <w:szCs w:val="32"/>
          <w:cs/>
        </w:rPr>
        <w:t xml:space="preserve">และเงินจ่ายขาดเงินสะสม ประจำปี 2558 </w:t>
      </w:r>
      <w:r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A05A1E" w:rsidRPr="003D6CCF" w:rsidRDefault="00881ED2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65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A05A1E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="00A05A1E"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="00A05A1E"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="00A05A1E"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EB1882" w:rsidRDefault="00A05A1E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B1882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882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882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882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882" w:rsidRDefault="00EB1882" w:rsidP="00EB188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EB1882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EB1882" w:rsidP="00A05A1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๑๓.๓</w:t>
      </w:r>
      <w:r w:rsidR="00A05A1E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 w:rsidR="00A05A1E"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(๕</w:t>
      </w:r>
      <w:r w:rsidR="00A05A1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A05A1E" w:rsidRPr="0079044A" w:rsidRDefault="0079044A" w:rsidP="00A05A1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5A1E" w:rsidRPr="0079044A">
        <w:rPr>
          <w:rFonts w:ascii="TH SarabunIT๙" w:hAnsi="TH SarabunIT๙" w:cs="TH SarabunIT๙"/>
          <w:b/>
          <w:bCs/>
          <w:sz w:val="32"/>
          <w:szCs w:val="32"/>
          <w:cs/>
        </w:rPr>
        <w:t>๑๔. การปรับราคาค่างานก่อสร้าง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A05A1E" w:rsidRPr="003D6CCF" w:rsidRDefault="008372D3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B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 xml:space="preserve">ใช้สัญญาแบบปรับราคาได้ โดยมีเงื่อนไขหลักเกณฑ์ประเภทงานก่อสร้างสูตรและวิธีการคำนวณที่ใช้กับสัญญาแบบปรับราคาได้ ตามหนังสือสำนักงบประมาณ ที่ </w:t>
      </w:r>
      <w:proofErr w:type="spellStart"/>
      <w:r w:rsidR="0079044A">
        <w:rPr>
          <w:rFonts w:ascii="TH SarabunIT๙" w:hAnsi="TH SarabunIT๙" w:cs="TH SarabunIT๙" w:hint="cs"/>
          <w:sz w:val="32"/>
          <w:szCs w:val="32"/>
          <w:cs/>
        </w:rPr>
        <w:t>กพส.</w:t>
      </w:r>
      <w:proofErr w:type="spellEnd"/>
      <w:r w:rsidR="0079044A">
        <w:rPr>
          <w:rFonts w:ascii="TH SarabunIT๙" w:hAnsi="TH SarabunIT๙" w:cs="TH SarabunIT๙" w:hint="cs"/>
          <w:sz w:val="32"/>
          <w:szCs w:val="32"/>
          <w:cs/>
        </w:rPr>
        <w:t>๗/2532 ลงวันที่ 4 สิงหาค</w:t>
      </w:r>
      <w:r w:rsidR="00E47768">
        <w:rPr>
          <w:rFonts w:ascii="TH SarabunIT๙" w:hAnsi="TH SarabunIT๙" w:cs="TH SarabunIT๙" w:hint="cs"/>
          <w:sz w:val="32"/>
          <w:szCs w:val="32"/>
          <w:cs/>
        </w:rPr>
        <w:t xml:space="preserve">ม 2532 สูตรการปรับราคา (สูตรค่า </w:t>
      </w:r>
      <w:r w:rsidR="0079044A">
        <w:rPr>
          <w:rFonts w:ascii="TH SarabunIT๙" w:hAnsi="TH SarabunIT๙" w:cs="TH SarabunIT๙"/>
          <w:sz w:val="32"/>
          <w:szCs w:val="32"/>
        </w:rPr>
        <w:t>K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>) 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</w:t>
      </w:r>
      <w:proofErr w:type="spellStart"/>
      <w:r w:rsidR="0079044A">
        <w:rPr>
          <w:rFonts w:ascii="TH SarabunIT๙" w:hAnsi="TH SarabunIT๙" w:cs="TH SarabunIT๙" w:hint="cs"/>
          <w:sz w:val="32"/>
          <w:szCs w:val="32"/>
          <w:cs/>
        </w:rPr>
        <w:t>ตบล</w:t>
      </w:r>
      <w:proofErr w:type="spellEnd"/>
      <w:r w:rsidR="0079044A">
        <w:rPr>
          <w:rFonts w:ascii="TH SarabunIT๙" w:hAnsi="TH SarabunIT๙" w:cs="TH SarabunIT๙" w:hint="cs"/>
          <w:sz w:val="32"/>
          <w:szCs w:val="32"/>
          <w:cs/>
        </w:rPr>
        <w:t>ได้ขยายออกไป โดยจะใช้สูตรของทางราชการที่ได้ระบุไว้ใน ข้อ 1.7 สูตรการปรับราคา (สูตรค่า</w:t>
      </w:r>
      <w:r w:rsidR="0079044A">
        <w:rPr>
          <w:rFonts w:ascii="TH SarabunIT๙" w:hAnsi="TH SarabunIT๙" w:cs="TH SarabunIT๙"/>
          <w:sz w:val="32"/>
          <w:szCs w:val="32"/>
        </w:rPr>
        <w:t xml:space="preserve"> K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>) จะต้องคงที่ที่ระดับที่กำหนดไว้ใน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วันแล้วเสร็จตามที่กำหนดในสัญญา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หรือภายในระยะเวลาที่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9044A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ได้ขยายออกไป โดยจะใช้สูตรของทางราชการที่ได้ระบุในข้อ ๑.๗</w:t>
      </w:r>
    </w:p>
    <w:p w:rsidR="00A05A1E" w:rsidRPr="003E5947" w:rsidRDefault="00A05A1E" w:rsidP="00A05A1E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A05A1E" w:rsidRPr="003D6CCF" w:rsidRDefault="0008138A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คณะกรรมการกำหนดมาตรฐานและทดสอบฝีมือแรงงานสถาบันของทางราชการอื่น และสถาบันเอกชนที่ทางราชการรับรองแล้ว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**หรือมีผู้วุฒิบัตรระดับ </w:t>
      </w:r>
      <w:proofErr w:type="spellStart"/>
      <w:r w:rsidR="00A05A1E"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05A1E"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="00A05A1E"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รับรองให้เข้ารับราชการ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 xml:space="preserve"> ในอัตราไม่ต่ำกว่าร้อยละ  ๑๐  ของแต่ละสาขาช่างจำนวนอย่างน้อย  ๑ คน 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1E" w:rsidRPr="003D6CCF">
        <w:rPr>
          <w:rFonts w:ascii="TH SarabunIT๙" w:hAnsi="TH SarabunIT๙" w:cs="TH SarabunIT๙"/>
          <w:sz w:val="32"/>
          <w:szCs w:val="32"/>
          <w:cs/>
        </w:rPr>
        <w:t>ในแต่ละสาขาช่าง  ดังต่อไปนี้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๑๕.๑   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58F1">
        <w:rPr>
          <w:rFonts w:ascii="TH SarabunIT๙" w:hAnsi="TH SarabunIT๙" w:cs="TH SarabunIT๙"/>
          <w:sz w:val="32"/>
          <w:szCs w:val="32"/>
          <w:cs/>
        </w:rPr>
        <w:t>วิศวกรโยธา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ช่างก่อสร้าง</w:t>
      </w:r>
      <w:r w:rsidRPr="003D6CCF">
        <w:rPr>
          <w:rFonts w:ascii="TH SarabunIT๙" w:hAnsi="TH SarabunIT๙" w:cs="TH SarabunIT๙"/>
          <w:sz w:val="32"/>
          <w:szCs w:val="32"/>
          <w:cs/>
        </w:rPr>
        <w:t>..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หรือ.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9158F1">
        <w:rPr>
          <w:rFonts w:ascii="TH SarabunIT๙" w:hAnsi="TH SarabunIT๙" w:cs="TH SarabunIT๙" w:hint="cs"/>
          <w:sz w:val="32"/>
          <w:szCs w:val="32"/>
          <w:cs/>
        </w:rPr>
        <w:t>ช่างโยธา</w:t>
      </w:r>
      <w:r w:rsidRPr="003D6CCF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05A1E" w:rsidRPr="003D6CCF" w:rsidRDefault="00A05A1E" w:rsidP="009158F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6479B">
        <w:rPr>
          <w:rFonts w:ascii="TH SarabunIT๙" w:hAnsi="TH SarabunIT๙" w:cs="TH SarabunIT๙"/>
          <w:sz w:val="32"/>
          <w:szCs w:val="32"/>
          <w:cs/>
        </w:rPr>
        <w:t xml:space="preserve">         ..............</w:t>
      </w:r>
      <w:r w:rsidR="0096479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D6CCF">
        <w:rPr>
          <w:rFonts w:ascii="TH SarabunIT๙" w:hAnsi="TH SarabunIT๙" w:cs="TH SarabunIT๙"/>
          <w:sz w:val="32"/>
          <w:szCs w:val="32"/>
          <w:cs/>
        </w:rPr>
        <w:t>...ฯลฯ.................</w:t>
      </w:r>
      <w:r w:rsidR="009158F1">
        <w:rPr>
          <w:rFonts w:ascii="TH SarabunIT๙" w:hAnsi="TH SarabunIT๙" w:cs="TH SarabunIT๙"/>
          <w:sz w:val="32"/>
          <w:szCs w:val="32"/>
        </w:rPr>
        <w:t>..</w:t>
      </w:r>
    </w:p>
    <w:p w:rsidR="00A05A1E" w:rsidRPr="00E47768" w:rsidRDefault="00A05A1E" w:rsidP="00E477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768">
        <w:rPr>
          <w:rFonts w:ascii="TH SarabunIT๙" w:hAnsi="TH SarabunIT๙" w:cs="TH SarabunIT๙"/>
          <w:b/>
          <w:bCs/>
          <w:sz w:val="32"/>
          <w:szCs w:val="32"/>
          <w:cs/>
        </w:rPr>
        <w:t>๑๖. การปฏิบัติตามกฎหมายและระเบียบ</w:t>
      </w:r>
    </w:p>
    <w:p w:rsidR="00A05A1E" w:rsidRPr="003D6CCF" w:rsidRDefault="00A05A1E" w:rsidP="00A05A1E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A05A1E" w:rsidRPr="003D6CCF" w:rsidRDefault="00A05A1E" w:rsidP="00A05A1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A05A1E" w:rsidRPr="003D6CCF" w:rsidRDefault="00A05A1E" w:rsidP="00A05A1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1F4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71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1F47D5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1F47D5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05A1E" w:rsidRPr="003D6CCF" w:rsidRDefault="00A05A1E" w:rsidP="00A05A1E">
      <w:pPr>
        <w:jc w:val="both"/>
        <w:rPr>
          <w:rFonts w:ascii="Angsana New" w:hAnsi="Angsana New"/>
          <w:sz w:val="32"/>
          <w:szCs w:val="32"/>
        </w:rPr>
      </w:pPr>
    </w:p>
    <w:p w:rsidR="00A05A1E" w:rsidRPr="006B65A1" w:rsidRDefault="00A05A1E" w:rsidP="00A05A1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05A1E" w:rsidRDefault="00A05A1E" w:rsidP="00A05A1E"/>
    <w:p w:rsidR="00533C1A" w:rsidRDefault="00533C1A">
      <w:pPr>
        <w:rPr>
          <w:cs/>
        </w:rPr>
      </w:pPr>
    </w:p>
    <w:sectPr w:rsidR="00533C1A" w:rsidSect="00187481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5A1E"/>
    <w:rsid w:val="00051A9F"/>
    <w:rsid w:val="00080C98"/>
    <w:rsid w:val="0008138A"/>
    <w:rsid w:val="000A0B8A"/>
    <w:rsid w:val="000A6593"/>
    <w:rsid w:val="00112975"/>
    <w:rsid w:val="00140741"/>
    <w:rsid w:val="00141A7C"/>
    <w:rsid w:val="00154F73"/>
    <w:rsid w:val="00170ED3"/>
    <w:rsid w:val="001768E3"/>
    <w:rsid w:val="00187481"/>
    <w:rsid w:val="001926D4"/>
    <w:rsid w:val="001F47D5"/>
    <w:rsid w:val="001F5F70"/>
    <w:rsid w:val="0022646F"/>
    <w:rsid w:val="0024764B"/>
    <w:rsid w:val="002674CE"/>
    <w:rsid w:val="002C19F6"/>
    <w:rsid w:val="002C2AED"/>
    <w:rsid w:val="0030735B"/>
    <w:rsid w:val="00320868"/>
    <w:rsid w:val="003217F4"/>
    <w:rsid w:val="0033659C"/>
    <w:rsid w:val="00367AD4"/>
    <w:rsid w:val="003A72B5"/>
    <w:rsid w:val="003C5CF8"/>
    <w:rsid w:val="003D259C"/>
    <w:rsid w:val="00400F36"/>
    <w:rsid w:val="004301C4"/>
    <w:rsid w:val="00442FE1"/>
    <w:rsid w:val="004949D8"/>
    <w:rsid w:val="004A570F"/>
    <w:rsid w:val="00511884"/>
    <w:rsid w:val="00533C1A"/>
    <w:rsid w:val="00547009"/>
    <w:rsid w:val="005B5B78"/>
    <w:rsid w:val="005C1CDA"/>
    <w:rsid w:val="005C5E97"/>
    <w:rsid w:val="00610925"/>
    <w:rsid w:val="00626594"/>
    <w:rsid w:val="006408BA"/>
    <w:rsid w:val="0065514A"/>
    <w:rsid w:val="006A5602"/>
    <w:rsid w:val="006B598B"/>
    <w:rsid w:val="006E5333"/>
    <w:rsid w:val="00717210"/>
    <w:rsid w:val="00747CC4"/>
    <w:rsid w:val="00771E3A"/>
    <w:rsid w:val="0079044A"/>
    <w:rsid w:val="00804B97"/>
    <w:rsid w:val="008372D3"/>
    <w:rsid w:val="00843B7B"/>
    <w:rsid w:val="00856A83"/>
    <w:rsid w:val="00875B20"/>
    <w:rsid w:val="00881ED2"/>
    <w:rsid w:val="008C33ED"/>
    <w:rsid w:val="008C7B5E"/>
    <w:rsid w:val="009158F1"/>
    <w:rsid w:val="00932BBC"/>
    <w:rsid w:val="0096479B"/>
    <w:rsid w:val="009657C9"/>
    <w:rsid w:val="00990D95"/>
    <w:rsid w:val="009A0645"/>
    <w:rsid w:val="009B117D"/>
    <w:rsid w:val="00A05A1E"/>
    <w:rsid w:val="00A129F3"/>
    <w:rsid w:val="00A6207A"/>
    <w:rsid w:val="00A9471C"/>
    <w:rsid w:val="00AB161F"/>
    <w:rsid w:val="00AE5C12"/>
    <w:rsid w:val="00AF2E3C"/>
    <w:rsid w:val="00B0286C"/>
    <w:rsid w:val="00B11D69"/>
    <w:rsid w:val="00B33DE6"/>
    <w:rsid w:val="00BB16D4"/>
    <w:rsid w:val="00BD4035"/>
    <w:rsid w:val="00BD4F28"/>
    <w:rsid w:val="00BF45C7"/>
    <w:rsid w:val="00C20EDE"/>
    <w:rsid w:val="00C74DBC"/>
    <w:rsid w:val="00C83B7A"/>
    <w:rsid w:val="00D95F6C"/>
    <w:rsid w:val="00D965FA"/>
    <w:rsid w:val="00DD78CC"/>
    <w:rsid w:val="00E13CC5"/>
    <w:rsid w:val="00E209D8"/>
    <w:rsid w:val="00E377D5"/>
    <w:rsid w:val="00E47768"/>
    <w:rsid w:val="00E556AA"/>
    <w:rsid w:val="00E936BF"/>
    <w:rsid w:val="00EB1882"/>
    <w:rsid w:val="00EC04EE"/>
    <w:rsid w:val="00ED4E8E"/>
    <w:rsid w:val="00EF76A3"/>
    <w:rsid w:val="00F07CED"/>
    <w:rsid w:val="00F72466"/>
    <w:rsid w:val="00F840B2"/>
    <w:rsid w:val="00F93C17"/>
    <w:rsid w:val="00FC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1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5A1E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05A1E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A05A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A1E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107</cp:revision>
  <cp:lastPrinted>2015-04-28T08:39:00Z</cp:lastPrinted>
  <dcterms:created xsi:type="dcterms:W3CDTF">2015-03-23T03:23:00Z</dcterms:created>
  <dcterms:modified xsi:type="dcterms:W3CDTF">2015-04-28T08:39:00Z</dcterms:modified>
</cp:coreProperties>
</file>